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55E9F" w:rsidRPr="004D3636" w14:paraId="42D2C15A" w14:textId="77777777" w:rsidTr="001307C4">
        <w:tc>
          <w:tcPr>
            <w:tcW w:w="3261" w:type="dxa"/>
            <w:vAlign w:val="center"/>
          </w:tcPr>
          <w:p w14:paraId="044D7BCE" w14:textId="77777777" w:rsidR="00155E9F" w:rsidRPr="00157EE6" w:rsidRDefault="00155E9F" w:rsidP="00157EE6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55E9F">
              <w:rPr>
                <w:rFonts w:ascii="Times New Roman" w:hAnsi="Times New Roman"/>
                <w:sz w:val="26"/>
                <w:szCs w:val="26"/>
                <w:lang w:val="nl-NL"/>
              </w:rPr>
              <w:t>HỘI ĐỒNG NHÂN DÂN</w:t>
            </w:r>
          </w:p>
          <w:p w14:paraId="2B934103" w14:textId="23A33CC4" w:rsidR="00CF0374" w:rsidRPr="00155E9F" w:rsidRDefault="00E7185C" w:rsidP="00157EE6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30CC9" wp14:editId="4559DDEA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211455</wp:posOffset>
                      </wp:positionV>
                      <wp:extent cx="655320" cy="0"/>
                      <wp:effectExtent l="11430" t="5715" r="9525" b="1333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49.95pt;margin-top:16.65pt;width:5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3+HgIAADo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PYTyDcQVEVWprQ4P0qF7Ni6bfHVK66ohqeQx+OxnIzUJG8i4lXJyBIrvhs2YQQwA/&#10;zurY2D5AwhTQMUpyuknCjx5R+DibTidjEI5eXQkprnnGOv+J6x4Fo8TOWyLazldaKdBd2yxWIYcX&#10;5wMrUlwTQlGlN0LKKL9UaCjxYjqexgSnpWDBGcKcbXeVtOhAwgLFX2wRPPdhVu8Vi2AdJ2x9sT0R&#10;8mxDcakCHvQFdC7WeUN+LNLFer6e56N8PFuP8rSuR8+bKh/NNtnjtJ7UVVVnPwO1LC86wRhXgd11&#10;W7P877bh8m7Oe3bb19sYkvfocV5A9vofSUdhg5bnrdhpdtraq+CwoDH48pjCC7i/g33/5Fe/AAAA&#10;//8DAFBLAwQUAAYACAAAACEAAENcjdwAAAAIAQAADwAAAGRycy9kb3ducmV2LnhtbEyPwU7DMBBE&#10;70j8g7VIXBC1kwhE0jhVhcSBI20lrtt4SVLidRQ7TejXY8QBjrMzmnlbbhbbizONvnOsIVkpEMS1&#10;Mx03Gg77l/snED4gG+wdk4Yv8rCprq9KLIyb+Y3Ou9CIWMK+QA1tCEMhpa9bsuhXbiCO3ocbLYYo&#10;x0aaEedYbnuZKvUoLXYcF1oc6Lml+nM3WQ3kp4dEbXPbHF4v8917ejnNw17r25tluwYRaAl/YfjB&#10;j+hQRaajm9h40WvI8zwmNWRZBiL6qcoSEMffg6xK+f+B6hsAAP//AwBQSwECLQAUAAYACAAAACEA&#10;toM4kv4AAADhAQAAEwAAAAAAAAAAAAAAAAAAAAAAW0NvbnRlbnRfVHlwZXNdLnhtbFBLAQItABQA&#10;BgAIAAAAIQA4/SH/1gAAAJQBAAALAAAAAAAAAAAAAAAAAC8BAABfcmVscy8ucmVsc1BLAQItABQA&#10;BgAIAAAAIQCPCz3+HgIAADoEAAAOAAAAAAAAAAAAAAAAAC4CAABkcnMvZTJvRG9jLnhtbFBLAQIt&#10;ABQABgAIAAAAIQAAQ1yN3AAAAAgBAAAPAAAAAAAAAAAAAAAAAHgEAABkcnMvZG93bnJldi54bWxQ&#10;SwUGAAAAAAQABADzAAAAgQUAAAAA&#10;"/>
                  </w:pict>
                </mc:Fallback>
              </mc:AlternateContent>
            </w:r>
            <w:r w:rsidR="00CF0374">
              <w:rPr>
                <w:rFonts w:ascii="Times New Roman" w:hAnsi="Times New Roman"/>
                <w:sz w:val="26"/>
                <w:szCs w:val="26"/>
                <w:lang w:val="nl-NL"/>
              </w:rPr>
              <w:t>XÃ NẬM HÀNG</w:t>
            </w:r>
          </w:p>
        </w:tc>
        <w:tc>
          <w:tcPr>
            <w:tcW w:w="5811" w:type="dxa"/>
            <w:vAlign w:val="center"/>
          </w:tcPr>
          <w:p w14:paraId="4B31EC40" w14:textId="77777777" w:rsidR="00155E9F" w:rsidRDefault="00155E9F" w:rsidP="00157EE6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55E9F"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14:paraId="55413D1F" w14:textId="7275D7CC" w:rsidR="00CF0374" w:rsidRPr="00CF0374" w:rsidRDefault="00E7185C" w:rsidP="00157EE6">
            <w:pPr>
              <w:spacing w:after="0"/>
              <w:jc w:val="center"/>
              <w:rPr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3E6531" wp14:editId="5C98F18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229870</wp:posOffset>
                      </wp:positionV>
                      <wp:extent cx="2133600" cy="0"/>
                      <wp:effectExtent l="7620" t="6350" r="11430" b="1270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55.35pt;margin-top:18.1pt;width:1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6d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Uj0dHAqVEYLP55B2xyiSrkzvkF6kq/6WdHvFklVtkQ2PAS/nTXkJj4jepfiL1ZDkf3wRTGIIYAf&#10;ZnWqTe8hYQroFCQ53yThJ4cofEyT6XQeg3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DxG/e9wAAAAJAQAADwAAAGRycy9kb3ducmV2LnhtbEyPwU7DMBBE&#10;70j8g7VIXBC1E0ooIU5VIXHgSFuJqxtvk0C8jmKnCf16FnGA48w+zc4U69l14oRDaD1pSBYKBFLl&#10;bUu1hv3u5XYFIkRD1nSeUMMXBliXlxeFya2f6A1P21gLDqGQGw1NjH0uZagadCYsfI/Et6MfnIks&#10;h1rawUwc7jqZKpVJZ1riD43p8bnB6nM7Og0YxvtEbR5dvX89Tzfv6flj6ndaX1/NmycQEef4B8NP&#10;fa4OJXc6+JFsEB3rRD0wquEuS0EwsFxmbBx+DVkW8v+C8hsAAP//AwBQSwECLQAUAAYACAAAACEA&#10;toM4kv4AAADhAQAAEwAAAAAAAAAAAAAAAAAAAAAAW0NvbnRlbnRfVHlwZXNdLnhtbFBLAQItABQA&#10;BgAIAAAAIQA4/SH/1gAAAJQBAAALAAAAAAAAAAAAAAAAAC8BAABfcmVscy8ucmVsc1BLAQItABQA&#10;BgAIAAAAIQB2nb6dHgIAADsEAAAOAAAAAAAAAAAAAAAAAC4CAABkcnMvZTJvRG9jLnhtbFBLAQIt&#10;ABQABgAIAAAAIQAPEb973AAAAAkBAAAPAAAAAAAAAAAAAAAAAHgEAABkcnMvZG93bnJldi54bWxQ&#10;SwUGAAAAAAQABADzAAAAgQUAAAAA&#10;"/>
                  </w:pict>
                </mc:Fallback>
              </mc:AlternateContent>
            </w:r>
            <w:r w:rsidR="00CF0374" w:rsidRPr="00155E9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155E9F" w:rsidRPr="004D3636" w14:paraId="1821A06B" w14:textId="77777777" w:rsidTr="001307C4">
        <w:tc>
          <w:tcPr>
            <w:tcW w:w="3261" w:type="dxa"/>
            <w:vAlign w:val="center"/>
          </w:tcPr>
          <w:p w14:paraId="2A507389" w14:textId="77777777" w:rsidR="00CF0374" w:rsidRDefault="00CF0374" w:rsidP="001307C4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 w:val="0"/>
                <w:sz w:val="28"/>
                <w:szCs w:val="24"/>
                <w:lang w:val="nl-NL"/>
              </w:rPr>
            </w:pPr>
          </w:p>
          <w:p w14:paraId="6B6D2070" w14:textId="77777777" w:rsidR="00155E9F" w:rsidRPr="00CF0374" w:rsidRDefault="00155E9F" w:rsidP="001307C4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CF0374">
              <w:rPr>
                <w:rFonts w:ascii="Times New Roman" w:hAnsi="Times New Roman"/>
                <w:b w:val="0"/>
                <w:sz w:val="28"/>
                <w:szCs w:val="24"/>
                <w:lang w:val="nl-NL"/>
              </w:rPr>
              <w:t>Số:</w:t>
            </w:r>
            <w:r w:rsidR="00827600" w:rsidRPr="00CF0374">
              <w:rPr>
                <w:rFonts w:ascii="Times New Roman" w:hAnsi="Times New Roman"/>
                <w:b w:val="0"/>
                <w:sz w:val="28"/>
                <w:szCs w:val="24"/>
                <w:lang w:val="vi-VN"/>
              </w:rPr>
              <w:t xml:space="preserve">   </w:t>
            </w:r>
            <w:r w:rsidR="00CF0374">
              <w:rPr>
                <w:rFonts w:ascii="Times New Roman" w:hAnsi="Times New Roman"/>
                <w:b w:val="0"/>
                <w:sz w:val="28"/>
                <w:szCs w:val="24"/>
              </w:rPr>
              <w:t xml:space="preserve"> </w:t>
            </w:r>
            <w:r w:rsidR="00827600" w:rsidRPr="00CF0374">
              <w:rPr>
                <w:rFonts w:ascii="Times New Roman" w:hAnsi="Times New Roman"/>
                <w:b w:val="0"/>
                <w:sz w:val="28"/>
                <w:szCs w:val="24"/>
                <w:lang w:val="vi-VN"/>
              </w:rPr>
              <w:t xml:space="preserve">  </w:t>
            </w:r>
            <w:r w:rsidRPr="00CF0374">
              <w:rPr>
                <w:rFonts w:ascii="Times New Roman" w:hAnsi="Times New Roman"/>
                <w:b w:val="0"/>
                <w:sz w:val="28"/>
                <w:szCs w:val="24"/>
                <w:lang w:val="nl-NL"/>
              </w:rPr>
              <w:t xml:space="preserve"> /NQ-H</w:t>
            </w:r>
            <w:r w:rsidRPr="00CF0374">
              <w:rPr>
                <w:rFonts w:ascii="Times New Roman" w:hAnsi="Times New Roman" w:hint="eastAsia"/>
                <w:b w:val="0"/>
                <w:sz w:val="28"/>
                <w:szCs w:val="24"/>
                <w:lang w:val="nl-NL"/>
              </w:rPr>
              <w:t>Đ</w:t>
            </w:r>
            <w:r w:rsidRPr="00CF0374">
              <w:rPr>
                <w:rFonts w:ascii="Times New Roman" w:hAnsi="Times New Roman"/>
                <w:b w:val="0"/>
                <w:sz w:val="28"/>
                <w:szCs w:val="24"/>
                <w:lang w:val="nl-NL"/>
              </w:rPr>
              <w:t>ND</w:t>
            </w:r>
          </w:p>
        </w:tc>
        <w:tc>
          <w:tcPr>
            <w:tcW w:w="5811" w:type="dxa"/>
            <w:vAlign w:val="center"/>
          </w:tcPr>
          <w:p w14:paraId="54826870" w14:textId="77777777" w:rsidR="00CF0374" w:rsidRDefault="00CF0374" w:rsidP="00F83EBD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</w:pPr>
          </w:p>
          <w:p w14:paraId="29ED855A" w14:textId="0BB3D3AD" w:rsidR="00155E9F" w:rsidRPr="00F83EBD" w:rsidRDefault="00155E9F" w:rsidP="00F83EBD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</w:pPr>
            <w:r w:rsidRPr="00155E9F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Nậm Hàng, ngày </w:t>
            </w:r>
            <w:r w:rsidR="00184C90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 </w:t>
            </w:r>
            <w:r w:rsidR="00CF0374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    </w:t>
            </w:r>
            <w:r w:rsidR="00184C90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  </w:t>
            </w:r>
            <w:r w:rsidR="00CF0374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tháng </w:t>
            </w:r>
            <w:r w:rsidR="00A63645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  <w:r w:rsidRPr="00155E9F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 năm 202</w:t>
            </w:r>
            <w:r w:rsidR="00F83EBD">
              <w:rPr>
                <w:rFonts w:ascii="Times New Roman" w:hAnsi="Times New Roman"/>
                <w:b w:val="0"/>
                <w:i/>
                <w:sz w:val="28"/>
                <w:szCs w:val="28"/>
                <w:lang w:val="vi-VN"/>
              </w:rPr>
              <w:t>6</w:t>
            </w:r>
          </w:p>
        </w:tc>
      </w:tr>
    </w:tbl>
    <w:p w14:paraId="5D13F0BA" w14:textId="77777777" w:rsidR="008D1BBD" w:rsidRPr="00392E8A" w:rsidRDefault="008D1BBD" w:rsidP="00DD06F1">
      <w:pPr>
        <w:keepNext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32"/>
        </w:rPr>
      </w:pPr>
      <w:r w:rsidRPr="00392E8A">
        <w:rPr>
          <w:rFonts w:ascii="Times New Roman" w:eastAsia="Times New Roman" w:hAnsi="Times New Roman" w:cs="Times New Roman"/>
          <w:b/>
          <w:sz w:val="28"/>
          <w:szCs w:val="32"/>
        </w:rPr>
        <w:t>NGHỊ QUYẾT</w:t>
      </w:r>
    </w:p>
    <w:p w14:paraId="6106F0D3" w14:textId="77777777" w:rsidR="00C215CB" w:rsidRPr="00961D50" w:rsidRDefault="00836AB9" w:rsidP="00C215CB">
      <w:pPr>
        <w:spacing w:after="0" w:line="240" w:lineRule="auto"/>
        <w:jc w:val="center"/>
        <w:rPr>
          <w:rStyle w:val="fontstyle01"/>
          <w:bCs w:val="0"/>
          <w:color w:val="auto"/>
          <w:spacing w:val="-4"/>
        </w:rPr>
      </w:pPr>
      <w:r w:rsidRPr="00961D50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Về việc </w:t>
      </w:r>
      <w:r w:rsidR="00C215CB" w:rsidRPr="00961D50">
        <w:rPr>
          <w:rFonts w:ascii="Times New Roman" w:hAnsi="Times New Roman" w:cs="Times New Roman"/>
          <w:b/>
          <w:spacing w:val="-4"/>
          <w:sz w:val="28"/>
          <w:szCs w:val="28"/>
        </w:rPr>
        <w:t>phê duyệ</w:t>
      </w:r>
      <w:r w:rsidR="00184C90" w:rsidRPr="00961D50">
        <w:rPr>
          <w:rFonts w:ascii="Times New Roman" w:hAnsi="Times New Roman" w:cs="Times New Roman"/>
          <w:b/>
          <w:spacing w:val="-4"/>
          <w:sz w:val="28"/>
          <w:szCs w:val="28"/>
        </w:rPr>
        <w:t xml:space="preserve">t </w:t>
      </w:r>
      <w:r w:rsidR="00827600" w:rsidRPr="00961D50">
        <w:rPr>
          <w:rFonts w:ascii="Times New Roman" w:hAnsi="Times New Roman" w:cs="Times New Roman"/>
          <w:b/>
          <w:spacing w:val="-4"/>
          <w:sz w:val="28"/>
          <w:szCs w:val="28"/>
        </w:rPr>
        <w:t xml:space="preserve">kế hoạch </w:t>
      </w:r>
      <w:r w:rsidR="00184C90" w:rsidRPr="00961D50">
        <w:rPr>
          <w:rFonts w:ascii="Times New Roman" w:hAnsi="Times New Roman" w:cs="Times New Roman"/>
          <w:b/>
          <w:spacing w:val="-4"/>
          <w:sz w:val="28"/>
          <w:szCs w:val="28"/>
        </w:rPr>
        <w:t xml:space="preserve">sử dụng tiền </w:t>
      </w:r>
      <w:r w:rsidR="00C215CB" w:rsidRPr="00961D50">
        <w:rPr>
          <w:rFonts w:ascii="Times New Roman" w:hAnsi="Times New Roman" w:cs="Times New Roman"/>
          <w:b/>
          <w:spacing w:val="-4"/>
          <w:sz w:val="28"/>
          <w:szCs w:val="28"/>
        </w:rPr>
        <w:t>dịch vụ môi trường rừng năm 202</w:t>
      </w:r>
      <w:r w:rsidR="00F83EBD" w:rsidRPr="00961D50"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</w:p>
    <w:p w14:paraId="6251C603" w14:textId="523DD759" w:rsidR="00C215CB" w:rsidRPr="00392E8A" w:rsidRDefault="00E7185C" w:rsidP="00CF037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CF17A" wp14:editId="2B3603D5">
                <wp:simplePos x="0" y="0"/>
                <wp:positionH relativeFrom="column">
                  <wp:posOffset>2127885</wp:posOffset>
                </wp:positionH>
                <wp:positionV relativeFrom="paragraph">
                  <wp:posOffset>45085</wp:posOffset>
                </wp:positionV>
                <wp:extent cx="1516380" cy="0"/>
                <wp:effectExtent l="7620" t="7620" r="952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67.55pt;margin-top:3.55pt;width:119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jg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zKbZ7GE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AZ0ScdwAAAAHAQAADwAAAGRycy9kb3ducmV2LnhtbEyOQUvDQBSE&#10;74L/YXlCL2I3aYi1MZtSCh482ha8brPPJG32bchumthf79OLPQ3DDDNfvp5sKy7Y+8aRgngegUAq&#10;nWmoUnDYvz29gPBBk9GtI1TwjR7Wxf1drjPjRvrAyy5UgkfIZ1pBHUKXSenLGq32c9chcfbleqsD&#10;276Sptcjj9tWLqLoWVrdED/UusNtjeV5N1gF6Ic0jjYrWx3er+Pj5+J6Gru9UrOHafMKIuAU/svw&#10;i8/oUDDT0Q1kvGgVJEkac1XBkoXzdJmsQBz/vCxyectf/AAAAP//AwBQSwECLQAUAAYACAAAACEA&#10;toM4kv4AAADhAQAAEwAAAAAAAAAAAAAAAAAAAAAAW0NvbnRlbnRfVHlwZXNdLnhtbFBLAQItABQA&#10;BgAIAAAAIQA4/SH/1gAAAJQBAAALAAAAAAAAAAAAAAAAAC8BAABfcmVscy8ucmVsc1BLAQItABQA&#10;BgAIAAAAIQAhU4jgHgIAADsEAAAOAAAAAAAAAAAAAAAAAC4CAABkcnMvZTJvRG9jLnhtbFBLAQIt&#10;ABQABgAIAAAAIQABnRJx3AAAAAcBAAAPAAAAAAAAAAAAAAAAAHgEAABkcnMvZG93bnJldi54bWxQ&#10;SwUGAAAAAAQABADzAAAAgQUAAAAA&#10;"/>
            </w:pict>
          </mc:Fallback>
        </mc:AlternateContent>
      </w:r>
    </w:p>
    <w:p w14:paraId="7626487D" w14:textId="77777777" w:rsidR="008D1BBD" w:rsidRPr="00392E8A" w:rsidRDefault="008D1BBD" w:rsidP="00C21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92E8A">
        <w:rPr>
          <w:rFonts w:ascii="Times New Roman" w:eastAsia="Times New Roman" w:hAnsi="Times New Roman" w:cs="Times New Roman"/>
          <w:b/>
          <w:sz w:val="28"/>
          <w:szCs w:val="28"/>
        </w:rPr>
        <w:t xml:space="preserve">HỘI ĐỒNG NHÂN DÂN </w:t>
      </w:r>
      <w:r w:rsidR="00836AB9" w:rsidRPr="00392E8A">
        <w:rPr>
          <w:rFonts w:ascii="Times New Roman" w:eastAsia="Times New Roman" w:hAnsi="Times New Roman" w:cs="Times New Roman"/>
          <w:b/>
          <w:sz w:val="28"/>
          <w:szCs w:val="28"/>
        </w:rPr>
        <w:t>XÃ</w:t>
      </w:r>
      <w:r w:rsidRPr="00392E8A">
        <w:rPr>
          <w:rFonts w:ascii="Times New Roman" w:eastAsia="Times New Roman" w:hAnsi="Times New Roman" w:cs="Times New Roman"/>
          <w:b/>
          <w:sz w:val="28"/>
          <w:szCs w:val="28"/>
        </w:rPr>
        <w:t xml:space="preserve"> NẬM </w:t>
      </w:r>
      <w:r w:rsidR="00836AB9" w:rsidRPr="00392E8A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</w:p>
    <w:p w14:paraId="35B7D6BA" w14:textId="77777777" w:rsidR="008D1BBD" w:rsidRPr="00F83EBD" w:rsidRDefault="008D1BBD" w:rsidP="00DD06F1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E8A">
        <w:rPr>
          <w:rFonts w:ascii="Times New Roman" w:eastAsia="Times New Roman" w:hAnsi="Times New Roman" w:cs="Times New Roman"/>
          <w:b/>
          <w:sz w:val="28"/>
          <w:szCs w:val="28"/>
        </w:rPr>
        <w:t xml:space="preserve">KHOÁ </w:t>
      </w:r>
      <w:r w:rsidR="00EC4371" w:rsidRPr="00392E8A">
        <w:rPr>
          <w:rFonts w:ascii="Times New Roman" w:eastAsia="Times New Roman" w:hAnsi="Times New Roman" w:cs="Times New Roman"/>
          <w:b/>
          <w:sz w:val="28"/>
          <w:szCs w:val="28"/>
        </w:rPr>
        <w:t>XX</w:t>
      </w:r>
      <w:r w:rsidRPr="00392E8A">
        <w:rPr>
          <w:rFonts w:ascii="Times New Roman" w:eastAsia="Times New Roman" w:hAnsi="Times New Roman" w:cs="Times New Roman"/>
          <w:b/>
          <w:sz w:val="28"/>
          <w:szCs w:val="28"/>
        </w:rPr>
        <w:t xml:space="preserve">I, KỲ HỌP THỨ </w:t>
      </w:r>
      <w:r w:rsidR="00CF0374">
        <w:rPr>
          <w:rFonts w:ascii="Times New Roman" w:eastAsia="Times New Roman" w:hAnsi="Times New Roman" w:cs="Times New Roman"/>
          <w:b/>
          <w:sz w:val="28"/>
          <w:szCs w:val="28"/>
        </w:rPr>
        <w:t>HAI</w:t>
      </w:r>
    </w:p>
    <w:p w14:paraId="68B56606" w14:textId="77777777" w:rsidR="00961D50" w:rsidRDefault="00827600" w:rsidP="00B70AC0">
      <w:pPr>
        <w:spacing w:before="120" w:after="120" w:line="269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600">
        <w:rPr>
          <w:rFonts w:ascii="Times New Roman" w:hAnsi="Times New Roman" w:cs="Times New Roman"/>
          <w:i/>
          <w:sz w:val="28"/>
          <w:szCs w:val="28"/>
        </w:rPr>
        <w:t>Căn cứ Luật Tổ chức chính quyền địa phương ngày 16 tháng 6 năm 2025;</w:t>
      </w:r>
    </w:p>
    <w:p w14:paraId="1217E6D3" w14:textId="77777777" w:rsidR="00961D50" w:rsidRDefault="00827600" w:rsidP="00B70AC0">
      <w:pPr>
        <w:spacing w:before="120" w:after="120" w:line="269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600">
        <w:rPr>
          <w:rFonts w:ascii="Times New Roman" w:hAnsi="Times New Roman" w:cs="Times New Roman"/>
          <w:i/>
          <w:sz w:val="28"/>
          <w:szCs w:val="28"/>
        </w:rPr>
        <w:t>Căn cứ Luật Lâm nghiệp ngày 15 tháng 11 năm 2017;</w:t>
      </w:r>
    </w:p>
    <w:p w14:paraId="39FEDCAF" w14:textId="77777777" w:rsidR="00961D50" w:rsidRPr="00392E8A" w:rsidRDefault="00827600" w:rsidP="00B70AC0">
      <w:pPr>
        <w:spacing w:before="120" w:after="120" w:line="269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600">
        <w:rPr>
          <w:rFonts w:ascii="Times New Roman" w:hAnsi="Times New Roman" w:cs="Times New Roman"/>
          <w:i/>
          <w:sz w:val="28"/>
          <w:szCs w:val="28"/>
        </w:rPr>
        <w:t>Căn cứ Nghị định số 156/2018/NĐ-CP ngày 16 tháng 11 năm 2018 của Chính phủ quy định chi tiết thi hành một số điều của Luật Lâm nghiệp; và Nghị định số</w:t>
      </w:r>
      <w:r w:rsidR="00961D50">
        <w:rPr>
          <w:rFonts w:ascii="Times New Roman" w:hAnsi="Times New Roman" w:cs="Times New Roman"/>
          <w:i/>
          <w:sz w:val="28"/>
          <w:szCs w:val="28"/>
        </w:rPr>
        <w:t xml:space="preserve"> 42/2026/NĐ-CP ngày 26 tháng 01 năm </w:t>
      </w:r>
      <w:r w:rsidRPr="00827600">
        <w:rPr>
          <w:rFonts w:ascii="Times New Roman" w:hAnsi="Times New Roman" w:cs="Times New Roman"/>
          <w:i/>
          <w:sz w:val="28"/>
          <w:szCs w:val="28"/>
        </w:rPr>
        <w:t>2026 sửa đổi bổ sung một số điều của các nghị định trong lĩnh vực lâm nghiệp và kiểm lâm</w:t>
      </w:r>
      <w:r w:rsidR="00961D50" w:rsidRPr="00392E8A">
        <w:rPr>
          <w:rFonts w:ascii="Times New Roman" w:hAnsi="Times New Roman" w:cs="Times New Roman"/>
          <w:i/>
          <w:sz w:val="28"/>
          <w:szCs w:val="28"/>
        </w:rPr>
        <w:t>;</w:t>
      </w:r>
    </w:p>
    <w:p w14:paraId="0164E99D" w14:textId="77777777" w:rsidR="00961D50" w:rsidRDefault="00827600" w:rsidP="00B70AC0">
      <w:pPr>
        <w:spacing w:before="120" w:after="120" w:line="269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600">
        <w:rPr>
          <w:rFonts w:ascii="Times New Roman" w:hAnsi="Times New Roman" w:cs="Times New Roman"/>
          <w:i/>
          <w:sz w:val="28"/>
          <w:szCs w:val="28"/>
        </w:rPr>
        <w:t>Căn cứ Nghị định số</w:t>
      </w:r>
      <w:r w:rsidR="00961D50">
        <w:rPr>
          <w:rFonts w:ascii="Times New Roman" w:hAnsi="Times New Roman" w:cs="Times New Roman"/>
          <w:i/>
          <w:sz w:val="28"/>
          <w:szCs w:val="28"/>
        </w:rPr>
        <w:t xml:space="preserve"> 91/2024/NĐ-CP ngày 18 tháng 7 </w:t>
      </w:r>
      <w:r w:rsidRPr="00827600">
        <w:rPr>
          <w:rFonts w:ascii="Times New Roman" w:hAnsi="Times New Roman" w:cs="Times New Roman"/>
          <w:i/>
          <w:sz w:val="28"/>
          <w:szCs w:val="28"/>
        </w:rPr>
        <w:t>năm 2024 của Chính phủ sửa đổi bổ sung một số điều của Nghị định số 156/2018/NĐ-CP ngày 16 tháng 11 năm 2018 của Chính phủ quy định chi tiết thi hành một số điều của Luật Lâm nghiệp;</w:t>
      </w:r>
    </w:p>
    <w:p w14:paraId="1762DCD1" w14:textId="77777777" w:rsidR="00961D50" w:rsidRDefault="00827600" w:rsidP="00B70AC0">
      <w:pPr>
        <w:spacing w:before="120" w:after="120" w:line="269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600">
        <w:rPr>
          <w:rFonts w:ascii="Times New Roman" w:hAnsi="Times New Roman" w:cs="Times New Roman"/>
          <w:i/>
          <w:sz w:val="28"/>
          <w:szCs w:val="28"/>
        </w:rPr>
        <w:t>Căn cứ Quyết định số</w:t>
      </w:r>
      <w:r w:rsidR="00961D50">
        <w:rPr>
          <w:rFonts w:ascii="Times New Roman" w:hAnsi="Times New Roman" w:cs="Times New Roman"/>
          <w:i/>
          <w:sz w:val="28"/>
          <w:szCs w:val="28"/>
        </w:rPr>
        <w:t xml:space="preserve"> 31/2025/QĐ-UBND ngày 20 tháng 6 năm </w:t>
      </w:r>
      <w:r w:rsidRPr="00827600">
        <w:rPr>
          <w:rFonts w:ascii="Times New Roman" w:hAnsi="Times New Roman" w:cs="Times New Roman"/>
          <w:i/>
          <w:sz w:val="28"/>
          <w:szCs w:val="28"/>
        </w:rPr>
        <w:t>2025 của UBND tỉnh Lai Châu quy định một số nội dung thực hiện chi trả dịch vụ môi trường rừng trên địa bàn tỉnh Lai Châu;</w:t>
      </w:r>
    </w:p>
    <w:p w14:paraId="46BDFAEB" w14:textId="77777777" w:rsidR="00961D50" w:rsidRPr="00B70AC0" w:rsidRDefault="00827600" w:rsidP="00B70AC0">
      <w:pPr>
        <w:spacing w:before="120" w:after="120" w:line="269" w:lineRule="auto"/>
        <w:ind w:firstLine="562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B70AC0">
        <w:rPr>
          <w:rFonts w:ascii="Times New Roman" w:hAnsi="Times New Roman" w:cs="Times New Roman"/>
          <w:i/>
          <w:spacing w:val="-4"/>
          <w:sz w:val="28"/>
          <w:szCs w:val="28"/>
        </w:rPr>
        <w:t>Căn cứ Quyết định số</w:t>
      </w:r>
      <w:r w:rsidR="002764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3313/QĐ-UBND ngày 31 tháng 12 năm </w:t>
      </w:r>
      <w:r w:rsidRPr="00B70AC0">
        <w:rPr>
          <w:rFonts w:ascii="Times New Roman" w:hAnsi="Times New Roman" w:cs="Times New Roman"/>
          <w:i/>
          <w:spacing w:val="-4"/>
          <w:sz w:val="28"/>
          <w:szCs w:val="28"/>
        </w:rPr>
        <w:t>2025 của UBND tỉnh Lai Châu về việc phê duyệt Kế hoạch thu, chi tiền dịch vụ môi trường rừng năm 2026;</w:t>
      </w:r>
    </w:p>
    <w:p w14:paraId="014FE92C" w14:textId="77777777" w:rsidR="00961D50" w:rsidRDefault="00827600" w:rsidP="00B70AC0">
      <w:pPr>
        <w:spacing w:before="120" w:after="120" w:line="269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600">
        <w:rPr>
          <w:rFonts w:ascii="Times New Roman" w:hAnsi="Times New Roman" w:cs="Times New Roman"/>
          <w:i/>
          <w:sz w:val="28"/>
          <w:szCs w:val="28"/>
        </w:rPr>
        <w:t xml:space="preserve">Căn cứ Công văn số 01/QBV&amp;PTR ngày </w:t>
      </w:r>
      <w:r w:rsidR="00961D50">
        <w:rPr>
          <w:rFonts w:ascii="Times New Roman" w:hAnsi="Times New Roman" w:cs="Times New Roman"/>
          <w:i/>
          <w:sz w:val="28"/>
          <w:szCs w:val="28"/>
        </w:rPr>
        <w:t xml:space="preserve">05 tháng 01 năm </w:t>
      </w:r>
      <w:r w:rsidRPr="00827600">
        <w:rPr>
          <w:rFonts w:ascii="Times New Roman" w:hAnsi="Times New Roman" w:cs="Times New Roman"/>
          <w:i/>
          <w:sz w:val="28"/>
          <w:szCs w:val="28"/>
        </w:rPr>
        <w:t>2026 của Quỹ bảo vệ và Phát triển rừng tỉnh Lai Châu về việc thông báo chi tiết số tiền chi trả dịch vụ môi trường rừng năm 2026;</w:t>
      </w:r>
    </w:p>
    <w:p w14:paraId="71B0E60B" w14:textId="77777777" w:rsidR="001D0F7B" w:rsidRPr="00961D50" w:rsidRDefault="001D0F7B" w:rsidP="00B70AC0">
      <w:pPr>
        <w:spacing w:before="120" w:after="120" w:line="269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 xml:space="preserve">Xét </w:t>
      </w:r>
      <w:r w:rsidR="00D54447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 xml:space="preserve">Tờ trình số </w:t>
      </w:r>
      <w:r w:rsidR="00F83EBD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  </w:t>
      </w:r>
      <w:r w:rsidR="00961D50" w:rsidRPr="00392E8A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  </w:t>
      </w:r>
      <w:r w:rsidR="00F83EBD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821514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 xml:space="preserve">/TTr-UBND ngày </w:t>
      </w:r>
      <w:r w:rsidR="00827600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   </w:t>
      </w:r>
      <w:r w:rsidR="00961D50" w:rsidRPr="00392E8A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 xml:space="preserve">tháng </w:t>
      </w:r>
      <w:r w:rsidR="00961D50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3 </w:t>
      </w:r>
      <w:r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>năm 202</w:t>
      </w:r>
      <w:r w:rsidR="00827600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6</w:t>
      </w:r>
      <w:r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 xml:space="preserve"> của UBND </w:t>
      </w:r>
      <w:r w:rsidR="00836AB9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>xã</w:t>
      </w:r>
      <w:r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 xml:space="preserve"> Nậm </w:t>
      </w:r>
      <w:r w:rsidR="00836AB9"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>Hàng</w:t>
      </w:r>
      <w:r w:rsidRPr="00633940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 xml:space="preserve"> về </w:t>
      </w:r>
      <w:r w:rsidR="00836AB9" w:rsidRPr="00633940">
        <w:rPr>
          <w:rFonts w:ascii="Times New Roman" w:hAnsi="Times New Roman" w:cs="Times New Roman"/>
          <w:i/>
          <w:spacing w:val="-6"/>
          <w:sz w:val="28"/>
          <w:szCs w:val="28"/>
          <w:lang w:val="nl-NL"/>
        </w:rPr>
        <w:t xml:space="preserve"> việc </w:t>
      </w:r>
      <w:r w:rsidR="00C215CB" w:rsidRPr="00633940">
        <w:rPr>
          <w:rFonts w:ascii="Times New Roman" w:hAnsi="Times New Roman" w:cs="Times New Roman"/>
          <w:bCs/>
          <w:i/>
          <w:spacing w:val="-6"/>
          <w:sz w:val="28"/>
          <w:szCs w:val="28"/>
        </w:rPr>
        <w:t xml:space="preserve">phê duyệt </w:t>
      </w:r>
      <w:r w:rsidR="00827600" w:rsidRPr="00633940">
        <w:rPr>
          <w:rFonts w:ascii="Times New Roman" w:hAnsi="Times New Roman" w:cs="Times New Roman"/>
          <w:bCs/>
          <w:i/>
          <w:spacing w:val="-6"/>
          <w:sz w:val="28"/>
          <w:szCs w:val="28"/>
        </w:rPr>
        <w:t>kế hoạch</w:t>
      </w:r>
      <w:r w:rsidR="00C215CB" w:rsidRPr="00633940">
        <w:rPr>
          <w:rFonts w:ascii="Times New Roman" w:hAnsi="Times New Roman" w:cs="Times New Roman"/>
          <w:bCs/>
          <w:i/>
          <w:spacing w:val="-6"/>
          <w:sz w:val="28"/>
          <w:szCs w:val="28"/>
        </w:rPr>
        <w:t xml:space="preserve"> chi trả dịch vụ môi trường rừng năm 202</w:t>
      </w:r>
      <w:r w:rsidR="00827600" w:rsidRPr="00633940">
        <w:rPr>
          <w:rFonts w:ascii="Times New Roman" w:hAnsi="Times New Roman" w:cs="Times New Roman"/>
          <w:bCs/>
          <w:i/>
          <w:spacing w:val="-6"/>
          <w:sz w:val="28"/>
          <w:szCs w:val="28"/>
        </w:rPr>
        <w:t>6;</w:t>
      </w:r>
      <w:r w:rsidRPr="00633940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Báo cáo thẩm </w:t>
      </w:r>
      <w:r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tra số </w:t>
      </w:r>
      <w:r w:rsidR="00827600"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  <w:r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/</w:t>
      </w:r>
      <w:r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BC-HĐND ngày  </w:t>
      </w:r>
      <w:r w:rsidR="00827600"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tháng </w:t>
      </w:r>
      <w:r w:rsidR="00961D50"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</w:t>
      </w:r>
      <w:r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 năm 202</w:t>
      </w:r>
      <w:r w:rsidR="00827600"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6</w:t>
      </w:r>
      <w:r w:rsidRPr="006339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 của </w:t>
      </w:r>
      <w:r w:rsidRPr="00633940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Ban </w:t>
      </w:r>
      <w:r w:rsidR="00961D50" w:rsidRPr="00633940">
        <w:rPr>
          <w:rFonts w:ascii="Times New Roman" w:eastAsia="Times New Roman" w:hAnsi="Times New Roman" w:cs="Times New Roman"/>
          <w:i/>
          <w:sz w:val="28"/>
          <w:szCs w:val="28"/>
        </w:rPr>
        <w:t>Văn hóa - Xã hội HĐND xã</w:t>
      </w:r>
      <w:r w:rsidRPr="00633940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và ý kiến của đại biểu Hội đồng nhân dân</w:t>
      </w:r>
      <w:r w:rsidR="0064455C" w:rsidRPr="00633940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</w:t>
      </w:r>
      <w:r w:rsidR="00C215CB" w:rsidRPr="00633940">
        <w:rPr>
          <w:rFonts w:ascii="Times New Roman" w:eastAsia="Times New Roman" w:hAnsi="Times New Roman" w:cs="Times New Roman"/>
          <w:i/>
          <w:sz w:val="28"/>
          <w:szCs w:val="28"/>
        </w:rPr>
        <w:t>xã</w:t>
      </w:r>
      <w:r w:rsidR="00633940" w:rsidRPr="00633940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tại kỳ họp.</w:t>
      </w:r>
    </w:p>
    <w:p w14:paraId="2A762285" w14:textId="77777777" w:rsidR="008D1BBD" w:rsidRPr="00392E8A" w:rsidRDefault="008D1BBD" w:rsidP="00B70AC0">
      <w:pPr>
        <w:spacing w:before="120" w:after="120" w:line="269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392E8A">
        <w:rPr>
          <w:rFonts w:ascii="Times New Roman" w:eastAsia="Times New Roman" w:hAnsi="Times New Roman" w:cs="Times New Roman"/>
          <w:b/>
          <w:sz w:val="28"/>
          <w:szCs w:val="26"/>
        </w:rPr>
        <w:t>QUYẾT NGHỊ:</w:t>
      </w:r>
    </w:p>
    <w:p w14:paraId="11170456" w14:textId="77777777" w:rsidR="00D053DD" w:rsidRDefault="008D1BBD" w:rsidP="00B70AC0">
      <w:pPr>
        <w:spacing w:before="120" w:after="12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E8A">
        <w:rPr>
          <w:rFonts w:ascii="Times New Roman" w:eastAsia="Times New Roman" w:hAnsi="Times New Roman" w:cs="Times New Roman"/>
          <w:b/>
          <w:spacing w:val="4"/>
          <w:sz w:val="28"/>
          <w:szCs w:val="20"/>
        </w:rPr>
        <w:t xml:space="preserve">Điều 1. </w:t>
      </w:r>
      <w:r w:rsidR="00C215CB" w:rsidRPr="00C215CB">
        <w:rPr>
          <w:rFonts w:ascii="Times New Roman" w:hAnsi="Times New Roman" w:cs="Times New Roman"/>
          <w:sz w:val="28"/>
          <w:szCs w:val="28"/>
        </w:rPr>
        <w:t xml:space="preserve">Phê duyệt </w:t>
      </w:r>
      <w:r w:rsidR="00827600">
        <w:rPr>
          <w:rFonts w:ascii="Times New Roman" w:hAnsi="Times New Roman" w:cs="Times New Roman"/>
          <w:sz w:val="28"/>
          <w:szCs w:val="28"/>
        </w:rPr>
        <w:t>kế hoạch</w:t>
      </w:r>
      <w:r w:rsidR="00C215CB" w:rsidRPr="00C215CB">
        <w:rPr>
          <w:rFonts w:ascii="Times New Roman" w:hAnsi="Times New Roman" w:cs="Times New Roman"/>
          <w:sz w:val="28"/>
          <w:szCs w:val="28"/>
        </w:rPr>
        <w:t xml:space="preserve"> </w:t>
      </w:r>
      <w:r w:rsidR="0064455C" w:rsidRPr="00392E8A">
        <w:rPr>
          <w:rFonts w:ascii="Times New Roman" w:hAnsi="Times New Roman" w:cs="Times New Roman"/>
          <w:sz w:val="28"/>
          <w:szCs w:val="28"/>
        </w:rPr>
        <w:t>sử dụng tiền</w:t>
      </w:r>
      <w:r w:rsidR="00C215CB" w:rsidRPr="00C215CB">
        <w:rPr>
          <w:rFonts w:ascii="Times New Roman" w:hAnsi="Times New Roman" w:cs="Times New Roman"/>
          <w:sz w:val="28"/>
          <w:szCs w:val="28"/>
        </w:rPr>
        <w:t xml:space="preserve"> dịch vụ môi trường rừng xã Nậm Hàng năm 202</w:t>
      </w:r>
      <w:r w:rsidR="00F83EBD">
        <w:rPr>
          <w:rFonts w:ascii="Times New Roman" w:hAnsi="Times New Roman" w:cs="Times New Roman"/>
          <w:sz w:val="28"/>
          <w:szCs w:val="28"/>
        </w:rPr>
        <w:t>6</w:t>
      </w:r>
      <w:r w:rsidR="00C215CB" w:rsidRPr="00C215CB">
        <w:rPr>
          <w:rFonts w:ascii="Times New Roman" w:hAnsi="Times New Roman" w:cs="Times New Roman"/>
          <w:sz w:val="28"/>
          <w:szCs w:val="28"/>
        </w:rPr>
        <w:t xml:space="preserve"> với các nội dung</w:t>
      </w:r>
      <w:r w:rsidR="0064455C">
        <w:rPr>
          <w:rFonts w:ascii="Times New Roman" w:hAnsi="Times New Roman" w:cs="Times New Roman"/>
          <w:sz w:val="28"/>
          <w:szCs w:val="28"/>
        </w:rPr>
        <w:t xml:space="preserve"> </w:t>
      </w:r>
      <w:r w:rsidR="0064455C" w:rsidRPr="00392E8A">
        <w:rPr>
          <w:rFonts w:ascii="Times New Roman" w:hAnsi="Times New Roman" w:cs="Times New Roman"/>
          <w:sz w:val="28"/>
          <w:szCs w:val="28"/>
        </w:rPr>
        <w:t>như</w:t>
      </w:r>
      <w:r w:rsidR="00120154">
        <w:rPr>
          <w:rFonts w:ascii="Times New Roman" w:hAnsi="Times New Roman" w:cs="Times New Roman"/>
          <w:sz w:val="28"/>
          <w:szCs w:val="28"/>
        </w:rPr>
        <w:t xml:space="preserve"> sau</w:t>
      </w:r>
      <w:r w:rsidR="00C215CB" w:rsidRPr="00C215CB">
        <w:rPr>
          <w:rFonts w:ascii="Times New Roman" w:hAnsi="Times New Roman" w:cs="Times New Roman"/>
          <w:sz w:val="28"/>
          <w:szCs w:val="28"/>
        </w:rPr>
        <w:t>:</w:t>
      </w:r>
    </w:p>
    <w:p w14:paraId="3B0E1DAD" w14:textId="77777777" w:rsidR="00827600" w:rsidRPr="00827600" w:rsidRDefault="0064455C" w:rsidP="00B70AC0">
      <w:pPr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55C">
        <w:rPr>
          <w:rStyle w:val="Strong"/>
          <w:rFonts w:ascii="Times New Roman" w:hAnsi="Times New Roman" w:cs="Times New Roman"/>
          <w:sz w:val="28"/>
          <w:szCs w:val="28"/>
        </w:rPr>
        <w:lastRenderedPageBreak/>
        <w:t>1.</w:t>
      </w:r>
      <w:r w:rsidRPr="0064455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301" w:rsidRPr="003E1301">
        <w:rPr>
          <w:rStyle w:val="Strong"/>
          <w:rFonts w:ascii="Times New Roman" w:hAnsi="Times New Roman" w:cs="Times New Roman"/>
          <w:b w:val="0"/>
          <w:sz w:val="28"/>
          <w:szCs w:val="28"/>
        </w:rPr>
        <w:t>Tổng số tiền dịch vụ môi trường rừng được chi trả:</w:t>
      </w:r>
      <w:r w:rsidR="003E1301" w:rsidRPr="003E1301">
        <w:rPr>
          <w:rFonts w:ascii="Times New Roman" w:hAnsi="Times New Roman" w:cs="Times New Roman"/>
          <w:sz w:val="28"/>
          <w:szCs w:val="28"/>
        </w:rPr>
        <w:t xml:space="preserve"> </w:t>
      </w:r>
      <w:r w:rsidR="00827600" w:rsidRPr="00827600">
        <w:rPr>
          <w:rFonts w:ascii="Times New Roman" w:hAnsi="Times New Roman" w:cs="Times New Roman"/>
          <w:sz w:val="28"/>
          <w:szCs w:val="28"/>
        </w:rPr>
        <w:t xml:space="preserve">4.773.588.911 đồng </w:t>
      </w:r>
      <w:r w:rsidR="00827600" w:rsidRPr="00827600">
        <w:rPr>
          <w:rFonts w:ascii="Times New Roman" w:hAnsi="Times New Roman" w:cs="Times New Roman"/>
          <w:i/>
          <w:sz w:val="28"/>
          <w:szCs w:val="28"/>
        </w:rPr>
        <w:t>(bằng chữ: Bốn tỷ, bảy trăm bảy mươi ba triệu, năm trăm tám mươi tám nghìn, chín trăm mười một đồng), trong đó:</w:t>
      </w:r>
    </w:p>
    <w:p w14:paraId="279545CC" w14:textId="77777777" w:rsidR="00827600" w:rsidRPr="00827600" w:rsidRDefault="00827600" w:rsidP="00B70AC0">
      <w:pPr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7600">
        <w:rPr>
          <w:rFonts w:ascii="Times New Roman" w:hAnsi="Times New Roman" w:cs="Times New Roman"/>
          <w:sz w:val="28"/>
          <w:szCs w:val="28"/>
        </w:rPr>
        <w:t>- Chi trả trực tiếp cho các hộ gia đình cá nhân, cộng đồng nhận khoán bảo vệ rừng là: 4.439.437.687  đồng.</w:t>
      </w:r>
    </w:p>
    <w:p w14:paraId="24A375AF" w14:textId="77777777" w:rsidR="0064455C" w:rsidRPr="00392E8A" w:rsidRDefault="00827600" w:rsidP="00B70AC0">
      <w:pPr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7600">
        <w:rPr>
          <w:rFonts w:ascii="Times New Roman" w:hAnsi="Times New Roman" w:cs="Times New Roman"/>
          <w:sz w:val="28"/>
          <w:szCs w:val="28"/>
        </w:rPr>
        <w:t>- Chi cho công tác quản lý, giám sát, tuyên truyền, tổ chức thực hiện là: 334.151.224 đồng .</w:t>
      </w:r>
    </w:p>
    <w:p w14:paraId="2DE6747F" w14:textId="77777777" w:rsidR="0064455C" w:rsidRPr="0064455C" w:rsidRDefault="0064455C" w:rsidP="00B70AC0">
      <w:pPr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55C">
        <w:rPr>
          <w:rFonts w:ascii="Times New Roman" w:hAnsi="Times New Roman" w:cs="Times New Roman"/>
          <w:sz w:val="28"/>
          <w:szCs w:val="28"/>
        </w:rPr>
        <w:t>- Chi dự phòng là: Không</w:t>
      </w:r>
    </w:p>
    <w:p w14:paraId="7D0FEF45" w14:textId="77777777" w:rsidR="0064455C" w:rsidRPr="0064455C" w:rsidRDefault="0064455C" w:rsidP="00B70AC0">
      <w:pPr>
        <w:spacing w:before="120" w:after="120" w:line="269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455C">
        <w:rPr>
          <w:rFonts w:ascii="Times New Roman" w:hAnsi="Times New Roman" w:cs="Times New Roman"/>
          <w:b/>
          <w:sz w:val="28"/>
          <w:szCs w:val="28"/>
        </w:rPr>
        <w:t>2.</w:t>
      </w:r>
      <w:r w:rsidRPr="0064455C">
        <w:rPr>
          <w:rFonts w:ascii="Times New Roman" w:hAnsi="Times New Roman" w:cs="Times New Roman"/>
          <w:sz w:val="28"/>
          <w:szCs w:val="28"/>
        </w:rPr>
        <w:t xml:space="preserve"> </w:t>
      </w:r>
      <w:r w:rsidRPr="0064455C">
        <w:rPr>
          <w:rStyle w:val="Strong"/>
          <w:rFonts w:ascii="Times New Roman" w:hAnsi="Times New Roman" w:cs="Times New Roman"/>
          <w:b w:val="0"/>
          <w:sz w:val="28"/>
          <w:szCs w:val="28"/>
        </w:rPr>
        <w:t>Nguyên tắc, mức chi trả:</w:t>
      </w:r>
    </w:p>
    <w:p w14:paraId="675B20AD" w14:textId="77777777" w:rsidR="0064455C" w:rsidRPr="00392E8A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392E8A">
        <w:rPr>
          <w:sz w:val="28"/>
          <w:szCs w:val="28"/>
          <w:lang w:val="vi-VN"/>
        </w:rPr>
        <w:t>- Căn cứ diện tích rừng được giao khoán, bảo vệ theo hợp đồng.</w:t>
      </w:r>
    </w:p>
    <w:p w14:paraId="2E017B5E" w14:textId="77777777" w:rsidR="0064455C" w:rsidRPr="00392E8A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pacing w:val="-16"/>
          <w:sz w:val="28"/>
          <w:szCs w:val="28"/>
          <w:lang w:val="vi-VN"/>
        </w:rPr>
      </w:pPr>
      <w:r w:rsidRPr="00392E8A">
        <w:rPr>
          <w:spacing w:val="-16"/>
          <w:sz w:val="28"/>
          <w:szCs w:val="28"/>
          <w:lang w:val="vi-VN"/>
        </w:rPr>
        <w:t>- Thực hiện đúng mức chi trả theo quy định của Quỹ Bảo vệ và Phát triển rừng tỉnh.</w:t>
      </w:r>
    </w:p>
    <w:p w14:paraId="09E69BEB" w14:textId="77777777" w:rsidR="0064455C" w:rsidRPr="00392E8A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392E8A">
        <w:rPr>
          <w:sz w:val="28"/>
          <w:szCs w:val="28"/>
          <w:lang w:val="vi-VN"/>
        </w:rPr>
        <w:t>- Bảo đảm công khai, minh bạch, đúng đối tượng, kịp thời.</w:t>
      </w:r>
    </w:p>
    <w:p w14:paraId="6EF846E2" w14:textId="77777777" w:rsidR="0064455C" w:rsidRPr="00392E8A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center"/>
        <w:rPr>
          <w:i/>
          <w:sz w:val="28"/>
          <w:szCs w:val="28"/>
          <w:lang w:val="vi-VN"/>
        </w:rPr>
      </w:pPr>
      <w:r w:rsidRPr="00392E8A">
        <w:rPr>
          <w:i/>
          <w:sz w:val="28"/>
          <w:szCs w:val="28"/>
          <w:lang w:val="vi-VN"/>
        </w:rPr>
        <w:t xml:space="preserve">(Có </w:t>
      </w:r>
      <w:r w:rsidR="00827600">
        <w:rPr>
          <w:i/>
          <w:sz w:val="28"/>
          <w:szCs w:val="28"/>
          <w:lang w:val="vi-VN"/>
        </w:rPr>
        <w:t>kế hoạch</w:t>
      </w:r>
      <w:r w:rsidR="00355638" w:rsidRPr="00392E8A">
        <w:rPr>
          <w:i/>
          <w:sz w:val="28"/>
          <w:szCs w:val="28"/>
          <w:lang w:val="vi-VN"/>
        </w:rPr>
        <w:t xml:space="preserve"> và </w:t>
      </w:r>
      <w:r w:rsidRPr="00392E8A">
        <w:rPr>
          <w:i/>
          <w:sz w:val="28"/>
          <w:szCs w:val="28"/>
          <w:lang w:val="vi-VN"/>
        </w:rPr>
        <w:t>biểu chi tiết kèm theo)</w:t>
      </w:r>
    </w:p>
    <w:p w14:paraId="45C43500" w14:textId="77777777" w:rsidR="004F046F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392E8A">
        <w:rPr>
          <w:b/>
          <w:sz w:val="28"/>
          <w:szCs w:val="28"/>
          <w:lang w:val="vi-VN"/>
        </w:rPr>
        <w:t>3</w:t>
      </w:r>
      <w:r w:rsidR="00C215CB" w:rsidRPr="0064455C">
        <w:rPr>
          <w:b/>
          <w:sz w:val="28"/>
          <w:szCs w:val="28"/>
          <w:lang w:val="vi-VN"/>
        </w:rPr>
        <w:t>.</w:t>
      </w:r>
      <w:r w:rsidRPr="00392E8A">
        <w:rPr>
          <w:b/>
          <w:sz w:val="28"/>
          <w:szCs w:val="28"/>
          <w:lang w:val="vi-VN"/>
        </w:rPr>
        <w:t xml:space="preserve"> </w:t>
      </w:r>
      <w:r w:rsidR="00C215CB" w:rsidRPr="00392E8A">
        <w:rPr>
          <w:rStyle w:val="Strong"/>
          <w:b w:val="0"/>
          <w:sz w:val="28"/>
          <w:szCs w:val="28"/>
          <w:lang w:val="vi-VN"/>
        </w:rPr>
        <w:t>Tổ chức thực hiện:</w:t>
      </w:r>
      <w:r w:rsidR="004F046F" w:rsidRPr="00392E8A">
        <w:rPr>
          <w:rStyle w:val="Strong"/>
          <w:b w:val="0"/>
          <w:sz w:val="28"/>
          <w:szCs w:val="28"/>
          <w:lang w:val="vi-VN"/>
        </w:rPr>
        <w:t xml:space="preserve"> </w:t>
      </w:r>
      <w:r w:rsidR="00C215CB" w:rsidRPr="00392E8A">
        <w:rPr>
          <w:sz w:val="28"/>
          <w:szCs w:val="28"/>
          <w:lang w:val="vi-VN"/>
        </w:rPr>
        <w:t xml:space="preserve">UBND xã phối hợp với trưởng </w:t>
      </w:r>
      <w:r w:rsidR="00827600">
        <w:rPr>
          <w:sz w:val="28"/>
          <w:szCs w:val="28"/>
          <w:lang w:val="vi-VN"/>
        </w:rPr>
        <w:t>bản, TDP</w:t>
      </w:r>
      <w:r w:rsidR="00C215CB" w:rsidRPr="00392E8A">
        <w:rPr>
          <w:sz w:val="28"/>
          <w:szCs w:val="28"/>
          <w:lang w:val="vi-VN"/>
        </w:rPr>
        <w:t xml:space="preserve">, Ban quản lý </w:t>
      </w:r>
      <w:r w:rsidR="00827600">
        <w:rPr>
          <w:sz w:val="28"/>
          <w:szCs w:val="28"/>
          <w:lang w:val="vi-VN"/>
        </w:rPr>
        <w:t>bản, TDP</w:t>
      </w:r>
      <w:r w:rsidR="00C215CB" w:rsidRPr="00392E8A">
        <w:rPr>
          <w:sz w:val="28"/>
          <w:szCs w:val="28"/>
          <w:lang w:val="vi-VN"/>
        </w:rPr>
        <w:t xml:space="preserve">, niêm yết công khai danh sách và số tiền tại trụ sở UBND xã và nhà văn hóa </w:t>
      </w:r>
      <w:r w:rsidR="00827600">
        <w:rPr>
          <w:sz w:val="28"/>
          <w:szCs w:val="28"/>
          <w:lang w:val="vi-VN"/>
        </w:rPr>
        <w:t>bản, TDP</w:t>
      </w:r>
      <w:r w:rsidR="00C215CB">
        <w:rPr>
          <w:sz w:val="28"/>
          <w:szCs w:val="28"/>
          <w:lang w:val="vi-VN"/>
        </w:rPr>
        <w:t xml:space="preserve"> </w:t>
      </w:r>
      <w:r w:rsidR="00C215CB" w:rsidRPr="00392E8A">
        <w:rPr>
          <w:sz w:val="28"/>
          <w:szCs w:val="28"/>
          <w:lang w:val="vi-VN"/>
        </w:rPr>
        <w:t>trước khi chi trả</w:t>
      </w:r>
      <w:r w:rsidR="00C215CB">
        <w:rPr>
          <w:sz w:val="28"/>
          <w:szCs w:val="28"/>
          <w:lang w:val="vi-VN"/>
        </w:rPr>
        <w:t>.</w:t>
      </w:r>
    </w:p>
    <w:p w14:paraId="1332263B" w14:textId="77777777" w:rsidR="004F046F" w:rsidRDefault="00C215CB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392E8A">
        <w:rPr>
          <w:rStyle w:val="Strong"/>
          <w:spacing w:val="-2"/>
          <w:sz w:val="28"/>
          <w:szCs w:val="28"/>
          <w:lang w:val="vi-VN"/>
        </w:rPr>
        <w:t>Điều 2.</w:t>
      </w:r>
      <w:r w:rsidRPr="00392E8A">
        <w:rPr>
          <w:spacing w:val="-2"/>
          <w:sz w:val="28"/>
          <w:szCs w:val="28"/>
          <w:lang w:val="vi-VN"/>
        </w:rPr>
        <w:t xml:space="preserve"> </w:t>
      </w:r>
      <w:r w:rsidR="0064455C" w:rsidRPr="00392E8A">
        <w:rPr>
          <w:sz w:val="28"/>
          <w:szCs w:val="28"/>
          <w:lang w:val="vi-VN"/>
        </w:rPr>
        <w:t>Trách nhiệm tổ chức thực hiện</w:t>
      </w:r>
    </w:p>
    <w:p w14:paraId="05F16820" w14:textId="77777777" w:rsidR="004F046F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392E8A">
        <w:rPr>
          <w:sz w:val="28"/>
          <w:szCs w:val="28"/>
          <w:lang w:val="vi-VN"/>
        </w:rPr>
        <w:t>1. Giao Ủy ban nhân dân xã tổ chức triển khai thực hiện.</w:t>
      </w:r>
    </w:p>
    <w:p w14:paraId="19343A11" w14:textId="77777777" w:rsidR="004F046F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DE4643">
        <w:rPr>
          <w:spacing w:val="-4"/>
          <w:sz w:val="28"/>
          <w:szCs w:val="28"/>
          <w:lang w:val="nl-NL"/>
        </w:rPr>
        <w:t xml:space="preserve">2. </w:t>
      </w:r>
      <w:r w:rsidRPr="00392E8A">
        <w:rPr>
          <w:sz w:val="28"/>
          <w:szCs w:val="28"/>
          <w:lang w:val="vi-VN"/>
        </w:rPr>
        <w:t>Giao Thường trực Hội đồng nhân dân, các Ban của Hội đồng nhân dân, các</w:t>
      </w:r>
      <w:r w:rsidR="00F83EBD" w:rsidRPr="00392E8A">
        <w:rPr>
          <w:sz w:val="28"/>
          <w:szCs w:val="28"/>
          <w:lang w:val="vi-VN"/>
        </w:rPr>
        <w:t xml:space="preserve"> </w:t>
      </w:r>
      <w:r w:rsidRPr="00392E8A">
        <w:rPr>
          <w:sz w:val="28"/>
          <w:szCs w:val="28"/>
          <w:lang w:val="vi-VN"/>
        </w:rPr>
        <w:t>Tổ đại biểu Hội đồng nhân dân và đại biểu Hội đồng nhân dân xã giám sát việc thực hiện Nghị quyết</w:t>
      </w:r>
      <w:r w:rsidRPr="00DE4643">
        <w:rPr>
          <w:spacing w:val="-4"/>
          <w:sz w:val="28"/>
          <w:szCs w:val="28"/>
          <w:lang w:val="nl-NL"/>
        </w:rPr>
        <w:t>.</w:t>
      </w:r>
    </w:p>
    <w:p w14:paraId="03A458A0" w14:textId="77777777" w:rsidR="004F046F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392E8A">
        <w:rPr>
          <w:b/>
          <w:sz w:val="28"/>
          <w:szCs w:val="28"/>
          <w:lang w:val="vi-VN"/>
        </w:rPr>
        <w:t>Điều 3.</w:t>
      </w:r>
      <w:r w:rsidRPr="00392E8A">
        <w:rPr>
          <w:sz w:val="28"/>
          <w:szCs w:val="28"/>
          <w:lang w:val="vi-VN"/>
        </w:rPr>
        <w:t xml:space="preserve"> Hiệu lực thi hành.</w:t>
      </w:r>
    </w:p>
    <w:p w14:paraId="52E89950" w14:textId="227359AB" w:rsidR="000819DD" w:rsidRPr="004F046F" w:rsidRDefault="0064455C" w:rsidP="00B70AC0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4B6C30">
        <w:rPr>
          <w:spacing w:val="-4"/>
          <w:sz w:val="28"/>
          <w:szCs w:val="28"/>
          <w:lang w:val="nl-NL"/>
        </w:rPr>
        <w:t xml:space="preserve">Nghị quyết này được Hội đồng nhân dân xã </w:t>
      </w:r>
      <w:r>
        <w:rPr>
          <w:spacing w:val="-4"/>
          <w:sz w:val="28"/>
          <w:szCs w:val="28"/>
          <w:lang w:val="nl-NL"/>
        </w:rPr>
        <w:t xml:space="preserve">Nậm Hàng </w:t>
      </w:r>
      <w:r w:rsidR="004F046F">
        <w:rPr>
          <w:spacing w:val="-4"/>
          <w:sz w:val="28"/>
          <w:szCs w:val="28"/>
          <w:lang w:val="nl-NL"/>
        </w:rPr>
        <w:t>khóa XXI</w:t>
      </w:r>
      <w:r w:rsidR="0085061F">
        <w:rPr>
          <w:spacing w:val="-4"/>
          <w:sz w:val="28"/>
          <w:szCs w:val="28"/>
          <w:lang w:val="nl-NL"/>
        </w:rPr>
        <w:t>I</w:t>
      </w:r>
      <w:r w:rsidR="004F046F">
        <w:rPr>
          <w:spacing w:val="-4"/>
          <w:sz w:val="28"/>
          <w:szCs w:val="28"/>
          <w:lang w:val="nl-NL"/>
        </w:rPr>
        <w:t xml:space="preserve">, kỳ họp thứ </w:t>
      </w:r>
      <w:r w:rsidR="00392E8A">
        <w:rPr>
          <w:spacing w:val="-4"/>
          <w:sz w:val="28"/>
          <w:szCs w:val="28"/>
          <w:lang w:val="nl-NL"/>
        </w:rPr>
        <w:t>h</w:t>
      </w:r>
      <w:bookmarkStart w:id="0" w:name="_GoBack"/>
      <w:bookmarkEnd w:id="0"/>
      <w:r w:rsidR="004F046F">
        <w:rPr>
          <w:spacing w:val="-4"/>
          <w:sz w:val="28"/>
          <w:szCs w:val="28"/>
          <w:lang w:val="nl-NL"/>
        </w:rPr>
        <w:t xml:space="preserve">ai </w:t>
      </w:r>
      <w:r w:rsidRPr="004B6C30">
        <w:rPr>
          <w:spacing w:val="-4"/>
          <w:sz w:val="28"/>
          <w:szCs w:val="28"/>
          <w:lang w:val="nl-NL"/>
        </w:rPr>
        <w:t>thông qua ngày</w:t>
      </w:r>
      <w:r w:rsidR="004F046F" w:rsidRPr="00392E8A">
        <w:rPr>
          <w:spacing w:val="-4"/>
          <w:sz w:val="28"/>
          <w:szCs w:val="28"/>
          <w:lang w:val="vi-VN"/>
        </w:rPr>
        <w:t xml:space="preserve"> 30 </w:t>
      </w:r>
      <w:r w:rsidRPr="004B6C30">
        <w:rPr>
          <w:spacing w:val="-4"/>
          <w:sz w:val="28"/>
          <w:szCs w:val="28"/>
          <w:lang w:val="nl-NL"/>
        </w:rPr>
        <w:t>tháng</w:t>
      </w:r>
      <w:r w:rsidR="004F046F" w:rsidRPr="00392E8A">
        <w:rPr>
          <w:spacing w:val="-4"/>
          <w:sz w:val="28"/>
          <w:szCs w:val="28"/>
          <w:lang w:val="vi-VN"/>
        </w:rPr>
        <w:t xml:space="preserve"> 3</w:t>
      </w:r>
      <w:r w:rsidR="00827600" w:rsidRPr="00392E8A">
        <w:rPr>
          <w:spacing w:val="-4"/>
          <w:sz w:val="28"/>
          <w:szCs w:val="28"/>
          <w:lang w:val="vi-VN"/>
        </w:rPr>
        <w:t xml:space="preserve"> </w:t>
      </w:r>
      <w:r w:rsidRPr="004B6C30">
        <w:rPr>
          <w:spacing w:val="-4"/>
          <w:sz w:val="28"/>
          <w:szCs w:val="28"/>
          <w:lang w:val="nl-NL"/>
        </w:rPr>
        <w:t>năm 202</w:t>
      </w:r>
      <w:r w:rsidR="00827600" w:rsidRPr="00392E8A">
        <w:rPr>
          <w:spacing w:val="-4"/>
          <w:sz w:val="28"/>
          <w:szCs w:val="28"/>
          <w:lang w:val="vi-VN"/>
        </w:rPr>
        <w:t>6</w:t>
      </w:r>
      <w:r w:rsidRPr="004B6C30">
        <w:rPr>
          <w:spacing w:val="-4"/>
          <w:sz w:val="28"/>
          <w:szCs w:val="28"/>
          <w:lang w:val="nl-NL"/>
        </w:rPr>
        <w:t xml:space="preserve"> và có hiệu lự</w:t>
      </w:r>
      <w:r>
        <w:rPr>
          <w:spacing w:val="-4"/>
          <w:sz w:val="28"/>
          <w:szCs w:val="28"/>
          <w:lang w:val="nl-NL"/>
        </w:rPr>
        <w:t xml:space="preserve">c </w:t>
      </w:r>
      <w:r w:rsidRPr="004B6C30">
        <w:rPr>
          <w:spacing w:val="-4"/>
          <w:sz w:val="28"/>
          <w:szCs w:val="28"/>
          <w:lang w:val="nl-NL"/>
        </w:rPr>
        <w:t>từ ngày thông qua./.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2"/>
        <w:gridCol w:w="4540"/>
      </w:tblGrid>
      <w:tr w:rsidR="00E15FAC" w:rsidRPr="004F16F1" w14:paraId="1C0C5E68" w14:textId="77777777" w:rsidTr="00E6610F">
        <w:tc>
          <w:tcPr>
            <w:tcW w:w="4532" w:type="dxa"/>
            <w:hideMark/>
          </w:tcPr>
          <w:p w14:paraId="404E6BD4" w14:textId="77777777" w:rsidR="00E15FAC" w:rsidRPr="00E15FAC" w:rsidRDefault="00E15FAC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E15F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Nơi nhận</w:t>
            </w:r>
            <w:r w:rsidRPr="00E15FAC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:</w:t>
            </w:r>
          </w:p>
          <w:p w14:paraId="1B8B6EB9" w14:textId="77777777" w:rsidR="00E15FAC" w:rsidRPr="00400DD2" w:rsidRDefault="00E15FAC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TT HĐND, UBND tỉnh;         </w:t>
            </w:r>
          </w:p>
          <w:p w14:paraId="4F23665B" w14:textId="77777777" w:rsidR="00E15FAC" w:rsidRDefault="006E397E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</w:t>
            </w:r>
            <w:r w:rsidR="00E15FAC"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Sở</w:t>
            </w:r>
            <w:r w:rsidRPr="00400DD2">
              <w:rPr>
                <w:rFonts w:ascii="Times New Roman" w:hAnsi="Times New Roman" w:cs="Times New Roman"/>
                <w:sz w:val="21"/>
                <w:szCs w:val="21"/>
              </w:rPr>
              <w:t xml:space="preserve"> Tài chính</w:t>
            </w:r>
            <w:r w:rsidR="00E15FAC"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14:paraId="1C1A7EE9" w14:textId="77777777" w:rsidR="0064455C" w:rsidRPr="00400DD2" w:rsidRDefault="0064455C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- Sở Nông nghiệp &amp; Môi trường;</w:t>
            </w:r>
          </w:p>
          <w:p w14:paraId="3F837FEB" w14:textId="77777777" w:rsidR="00E15FAC" w:rsidRPr="00400DD2" w:rsidRDefault="00E15FAC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TT </w:t>
            </w:r>
            <w:r w:rsidR="00D64C7A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Đảng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 ủy; </w:t>
            </w:r>
          </w:p>
          <w:p w14:paraId="32CF3AF4" w14:textId="77777777" w:rsidR="00E15FAC" w:rsidRPr="00400DD2" w:rsidRDefault="00E15FAC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TT HĐND, UBND </w:t>
            </w:r>
            <w:r w:rsidR="00D64C7A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14:paraId="531581A6" w14:textId="77777777" w:rsidR="00E15FAC" w:rsidRPr="00400DD2" w:rsidRDefault="00E15FAC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ĐBQH, HĐND tỉnh ứng cử tại </w:t>
            </w:r>
            <w:r w:rsidR="00D64C7A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14:paraId="7B1BA36E" w14:textId="77777777" w:rsidR="00E15FAC" w:rsidRPr="00400DD2" w:rsidRDefault="00E15FAC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Đại biểu HĐND </w:t>
            </w:r>
            <w:r w:rsidR="00D64C7A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; các ban HĐND </w:t>
            </w:r>
            <w:r w:rsidR="00D64C7A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14:paraId="6E59A2E7" w14:textId="77777777" w:rsidR="00E15FAC" w:rsidRPr="00400DD2" w:rsidRDefault="00E15FAC" w:rsidP="00D64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Các cơ quan, ban ngành, đoàn thể </w:t>
            </w:r>
            <w:r w:rsidR="00D64C7A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14:paraId="7FCB6024" w14:textId="77777777" w:rsidR="00E15FAC" w:rsidRPr="00400DD2" w:rsidRDefault="00E15FAC" w:rsidP="00E15FAC">
            <w:pPr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Cổng thông tin điện tử </w:t>
            </w:r>
            <w:r w:rsidR="00D64C7A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14:paraId="38343865" w14:textId="77777777" w:rsidR="00E15FAC" w:rsidRDefault="00E15FAC" w:rsidP="00E15FAC">
            <w:pPr>
              <w:spacing w:after="0" w:line="240" w:lineRule="auto"/>
              <w:ind w:right="27"/>
              <w:jc w:val="both"/>
              <w:rPr>
                <w:i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Lưu VT.                                                                                          </w:t>
            </w:r>
          </w:p>
        </w:tc>
        <w:tc>
          <w:tcPr>
            <w:tcW w:w="4540" w:type="dxa"/>
          </w:tcPr>
          <w:p w14:paraId="46644326" w14:textId="77777777" w:rsidR="00E15FAC" w:rsidRPr="004F5430" w:rsidRDefault="004F5430" w:rsidP="00A1418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543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CHỦ TỊCH</w:t>
            </w:r>
          </w:p>
          <w:p w14:paraId="0F70D516" w14:textId="77777777" w:rsidR="00E15FAC" w:rsidRPr="004F5430" w:rsidRDefault="00E15FAC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6AB5D05" w14:textId="77777777" w:rsidR="00E15FAC" w:rsidRPr="004F5430" w:rsidRDefault="00E15FAC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71C7337" w14:textId="77777777" w:rsidR="00E15FAC" w:rsidRPr="004F5430" w:rsidRDefault="00E15FAC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97CDC20" w14:textId="77777777" w:rsidR="0064455C" w:rsidRPr="004F5430" w:rsidRDefault="0064455C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38"/>
                <w:szCs w:val="38"/>
                <w:lang w:val="nl-NL"/>
              </w:rPr>
            </w:pPr>
          </w:p>
          <w:p w14:paraId="1615749F" w14:textId="77777777" w:rsidR="00DE05C4" w:rsidRPr="004F5430" w:rsidRDefault="00DE05C4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27A5B1" w14:textId="77777777" w:rsidR="00E15FAC" w:rsidRDefault="00A1418E" w:rsidP="00A1418E">
            <w:pPr>
              <w:spacing w:after="0" w:line="240" w:lineRule="auto"/>
              <w:ind w:right="28"/>
              <w:jc w:val="center"/>
              <w:rPr>
                <w:i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Hà </w:t>
            </w:r>
            <w:r w:rsidR="005866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Văn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Sơn</w:t>
            </w:r>
          </w:p>
        </w:tc>
      </w:tr>
    </w:tbl>
    <w:p w14:paraId="218E6CDD" w14:textId="77777777" w:rsidR="002B45E6" w:rsidRPr="00392E8A" w:rsidRDefault="00A1418E" w:rsidP="00926F1A">
      <w:pPr>
        <w:rPr>
          <w:lang w:val="nl-NL"/>
        </w:rPr>
      </w:pPr>
      <w:r w:rsidRPr="00392E8A">
        <w:rPr>
          <w:lang w:val="nl-NL"/>
        </w:rPr>
        <w:tab/>
      </w:r>
    </w:p>
    <w:sectPr w:rsidR="002B45E6" w:rsidRPr="00392E8A" w:rsidSect="00D2254C">
      <w:headerReference w:type="even" r:id="rId8"/>
      <w:headerReference w:type="default" r:id="rId9"/>
      <w:footerReference w:type="even" r:id="rId10"/>
      <w:pgSz w:w="11909" w:h="16834" w:code="9"/>
      <w:pgMar w:top="1134" w:right="1134" w:bottom="1134" w:left="1701" w:header="624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E2501" w14:textId="77777777" w:rsidR="005005F4" w:rsidRDefault="005005F4">
      <w:pPr>
        <w:spacing w:after="0" w:line="240" w:lineRule="auto"/>
      </w:pPr>
      <w:r>
        <w:separator/>
      </w:r>
    </w:p>
  </w:endnote>
  <w:endnote w:type="continuationSeparator" w:id="0">
    <w:p w14:paraId="22AA1123" w14:textId="77777777" w:rsidR="005005F4" w:rsidRDefault="0050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1DBB" w14:textId="77777777" w:rsidR="00E05BF2" w:rsidRDefault="00692E5D" w:rsidP="00F74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398A31" w14:textId="77777777" w:rsidR="00E05BF2" w:rsidRDefault="00E05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9DCC8" w14:textId="77777777" w:rsidR="005005F4" w:rsidRDefault="005005F4">
      <w:pPr>
        <w:spacing w:after="0" w:line="240" w:lineRule="auto"/>
      </w:pPr>
      <w:r>
        <w:separator/>
      </w:r>
    </w:p>
  </w:footnote>
  <w:footnote w:type="continuationSeparator" w:id="0">
    <w:p w14:paraId="30F8E2DB" w14:textId="77777777" w:rsidR="005005F4" w:rsidRDefault="0050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7A331" w14:textId="77777777" w:rsidR="00E05BF2" w:rsidRDefault="00692E5D" w:rsidP="009A1C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C4FC3" w14:textId="77777777" w:rsidR="00E05BF2" w:rsidRDefault="00E05B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1770"/>
      <w:docPartObj>
        <w:docPartGallery w:val="Page Numbers (Top of Page)"/>
        <w:docPartUnique/>
      </w:docPartObj>
    </w:sdtPr>
    <w:sdtEndPr/>
    <w:sdtContent>
      <w:p w14:paraId="5F6E7616" w14:textId="77777777" w:rsidR="00E15FAC" w:rsidRPr="00E15FAC" w:rsidRDefault="00692E5D" w:rsidP="00E15FAC">
        <w:pPr>
          <w:pStyle w:val="Header"/>
          <w:jc w:val="center"/>
        </w:pPr>
        <w:r w:rsidRPr="00E15F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5FAC" w:rsidRPr="00E15F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5F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2E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5F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BD"/>
    <w:rsid w:val="00005A6A"/>
    <w:rsid w:val="000125F5"/>
    <w:rsid w:val="00037761"/>
    <w:rsid w:val="00041D9D"/>
    <w:rsid w:val="000423A5"/>
    <w:rsid w:val="0005271E"/>
    <w:rsid w:val="00064D2F"/>
    <w:rsid w:val="00077128"/>
    <w:rsid w:val="000819DD"/>
    <w:rsid w:val="00085CC5"/>
    <w:rsid w:val="00087506"/>
    <w:rsid w:val="00092212"/>
    <w:rsid w:val="0009339A"/>
    <w:rsid w:val="000A30C0"/>
    <w:rsid w:val="000B74B3"/>
    <w:rsid w:val="000C7BE2"/>
    <w:rsid w:val="000D04AF"/>
    <w:rsid w:val="000D7876"/>
    <w:rsid w:val="000F2713"/>
    <w:rsid w:val="00110D06"/>
    <w:rsid w:val="00112B7B"/>
    <w:rsid w:val="00120154"/>
    <w:rsid w:val="00124E2B"/>
    <w:rsid w:val="001307C4"/>
    <w:rsid w:val="001322B4"/>
    <w:rsid w:val="001351D4"/>
    <w:rsid w:val="001351FC"/>
    <w:rsid w:val="0013554F"/>
    <w:rsid w:val="00140CC0"/>
    <w:rsid w:val="001532EA"/>
    <w:rsid w:val="00155E9F"/>
    <w:rsid w:val="00157EE6"/>
    <w:rsid w:val="001674F2"/>
    <w:rsid w:val="00167B95"/>
    <w:rsid w:val="00184C90"/>
    <w:rsid w:val="00184ECB"/>
    <w:rsid w:val="001A19B0"/>
    <w:rsid w:val="001A3096"/>
    <w:rsid w:val="001A336C"/>
    <w:rsid w:val="001A41B8"/>
    <w:rsid w:val="001B22E3"/>
    <w:rsid w:val="001B7B4A"/>
    <w:rsid w:val="001C4685"/>
    <w:rsid w:val="001D0F7B"/>
    <w:rsid w:val="001F7262"/>
    <w:rsid w:val="00201847"/>
    <w:rsid w:val="00203A12"/>
    <w:rsid w:val="002120CA"/>
    <w:rsid w:val="00236DDB"/>
    <w:rsid w:val="002475D5"/>
    <w:rsid w:val="0025478A"/>
    <w:rsid w:val="002577F4"/>
    <w:rsid w:val="00262A8E"/>
    <w:rsid w:val="00276466"/>
    <w:rsid w:val="0028120C"/>
    <w:rsid w:val="00281812"/>
    <w:rsid w:val="00281F72"/>
    <w:rsid w:val="0028790B"/>
    <w:rsid w:val="00292F2E"/>
    <w:rsid w:val="00293FF9"/>
    <w:rsid w:val="002A279D"/>
    <w:rsid w:val="002A3408"/>
    <w:rsid w:val="002A386E"/>
    <w:rsid w:val="002B45E6"/>
    <w:rsid w:val="002D55D0"/>
    <w:rsid w:val="002D735C"/>
    <w:rsid w:val="002D7374"/>
    <w:rsid w:val="002F3E7A"/>
    <w:rsid w:val="002F67E9"/>
    <w:rsid w:val="002F73F0"/>
    <w:rsid w:val="003021B9"/>
    <w:rsid w:val="00330374"/>
    <w:rsid w:val="00337157"/>
    <w:rsid w:val="00337FEA"/>
    <w:rsid w:val="00355638"/>
    <w:rsid w:val="00355708"/>
    <w:rsid w:val="00361DA4"/>
    <w:rsid w:val="0036721D"/>
    <w:rsid w:val="003729CA"/>
    <w:rsid w:val="00390D8F"/>
    <w:rsid w:val="00392E8A"/>
    <w:rsid w:val="00394177"/>
    <w:rsid w:val="00397F66"/>
    <w:rsid w:val="003B50B0"/>
    <w:rsid w:val="003C48D5"/>
    <w:rsid w:val="003E1301"/>
    <w:rsid w:val="00400DD2"/>
    <w:rsid w:val="004247C1"/>
    <w:rsid w:val="0043699C"/>
    <w:rsid w:val="00441619"/>
    <w:rsid w:val="00452651"/>
    <w:rsid w:val="004A149D"/>
    <w:rsid w:val="004A703A"/>
    <w:rsid w:val="004D09E8"/>
    <w:rsid w:val="004D2464"/>
    <w:rsid w:val="004E0F5D"/>
    <w:rsid w:val="004E316C"/>
    <w:rsid w:val="004E6F96"/>
    <w:rsid w:val="004F046F"/>
    <w:rsid w:val="004F39CC"/>
    <w:rsid w:val="004F5430"/>
    <w:rsid w:val="004F6E31"/>
    <w:rsid w:val="005005F4"/>
    <w:rsid w:val="00502F71"/>
    <w:rsid w:val="00506477"/>
    <w:rsid w:val="00515733"/>
    <w:rsid w:val="0052127C"/>
    <w:rsid w:val="00524CFE"/>
    <w:rsid w:val="0053530A"/>
    <w:rsid w:val="00541439"/>
    <w:rsid w:val="0054602A"/>
    <w:rsid w:val="005501D6"/>
    <w:rsid w:val="005634B1"/>
    <w:rsid w:val="00573BA5"/>
    <w:rsid w:val="00586632"/>
    <w:rsid w:val="00587756"/>
    <w:rsid w:val="005A68A7"/>
    <w:rsid w:val="005A70FD"/>
    <w:rsid w:val="005B7124"/>
    <w:rsid w:val="005C547F"/>
    <w:rsid w:val="005D54F7"/>
    <w:rsid w:val="005D6DFE"/>
    <w:rsid w:val="005F06AA"/>
    <w:rsid w:val="00610AC1"/>
    <w:rsid w:val="00612F5F"/>
    <w:rsid w:val="00615F56"/>
    <w:rsid w:val="006209A4"/>
    <w:rsid w:val="00623CC0"/>
    <w:rsid w:val="00630EFC"/>
    <w:rsid w:val="00633940"/>
    <w:rsid w:val="0064455C"/>
    <w:rsid w:val="00664C1F"/>
    <w:rsid w:val="0067279A"/>
    <w:rsid w:val="00674200"/>
    <w:rsid w:val="00692E5D"/>
    <w:rsid w:val="00693B64"/>
    <w:rsid w:val="00697C3A"/>
    <w:rsid w:val="006B4A13"/>
    <w:rsid w:val="006C39B5"/>
    <w:rsid w:val="006D5BFE"/>
    <w:rsid w:val="006D703F"/>
    <w:rsid w:val="006D7181"/>
    <w:rsid w:val="006E0DE7"/>
    <w:rsid w:val="006E3599"/>
    <w:rsid w:val="006E397E"/>
    <w:rsid w:val="006E6E72"/>
    <w:rsid w:val="007242A9"/>
    <w:rsid w:val="007324E2"/>
    <w:rsid w:val="00737246"/>
    <w:rsid w:val="00743886"/>
    <w:rsid w:val="00757151"/>
    <w:rsid w:val="0075758C"/>
    <w:rsid w:val="00764AC0"/>
    <w:rsid w:val="00772C8C"/>
    <w:rsid w:val="0077472A"/>
    <w:rsid w:val="00782DE8"/>
    <w:rsid w:val="007957AA"/>
    <w:rsid w:val="007A3B94"/>
    <w:rsid w:val="007C079C"/>
    <w:rsid w:val="007C70E6"/>
    <w:rsid w:val="007D4279"/>
    <w:rsid w:val="007D5544"/>
    <w:rsid w:val="007F7938"/>
    <w:rsid w:val="008105A7"/>
    <w:rsid w:val="00812567"/>
    <w:rsid w:val="0081454E"/>
    <w:rsid w:val="00821514"/>
    <w:rsid w:val="00821E4C"/>
    <w:rsid w:val="00823F45"/>
    <w:rsid w:val="008274AC"/>
    <w:rsid w:val="00827600"/>
    <w:rsid w:val="00836745"/>
    <w:rsid w:val="00836AB9"/>
    <w:rsid w:val="00840CB0"/>
    <w:rsid w:val="00846A25"/>
    <w:rsid w:val="0085061F"/>
    <w:rsid w:val="0086325B"/>
    <w:rsid w:val="00866BB8"/>
    <w:rsid w:val="00886A30"/>
    <w:rsid w:val="00890118"/>
    <w:rsid w:val="00894D5B"/>
    <w:rsid w:val="008A31B2"/>
    <w:rsid w:val="008A51B2"/>
    <w:rsid w:val="008B6002"/>
    <w:rsid w:val="008C0FF7"/>
    <w:rsid w:val="008D1BBD"/>
    <w:rsid w:val="008D46E9"/>
    <w:rsid w:val="008F418E"/>
    <w:rsid w:val="008F4380"/>
    <w:rsid w:val="00901E75"/>
    <w:rsid w:val="00923CFA"/>
    <w:rsid w:val="0092426B"/>
    <w:rsid w:val="00924E13"/>
    <w:rsid w:val="00926F1A"/>
    <w:rsid w:val="009320D4"/>
    <w:rsid w:val="00933133"/>
    <w:rsid w:val="009477CA"/>
    <w:rsid w:val="00956305"/>
    <w:rsid w:val="00961D50"/>
    <w:rsid w:val="00963C64"/>
    <w:rsid w:val="00965106"/>
    <w:rsid w:val="00972204"/>
    <w:rsid w:val="0098591C"/>
    <w:rsid w:val="00987C28"/>
    <w:rsid w:val="009907CB"/>
    <w:rsid w:val="009941E8"/>
    <w:rsid w:val="009B17FF"/>
    <w:rsid w:val="009B72E6"/>
    <w:rsid w:val="009C1BDC"/>
    <w:rsid w:val="009E24EA"/>
    <w:rsid w:val="009F3B5D"/>
    <w:rsid w:val="00A10A96"/>
    <w:rsid w:val="00A11039"/>
    <w:rsid w:val="00A1418E"/>
    <w:rsid w:val="00A15A04"/>
    <w:rsid w:val="00A31637"/>
    <w:rsid w:val="00A33821"/>
    <w:rsid w:val="00A35CBB"/>
    <w:rsid w:val="00A63645"/>
    <w:rsid w:val="00A74B29"/>
    <w:rsid w:val="00AA0FDC"/>
    <w:rsid w:val="00AA2E9B"/>
    <w:rsid w:val="00AA5C55"/>
    <w:rsid w:val="00AA67FE"/>
    <w:rsid w:val="00AA70F5"/>
    <w:rsid w:val="00AB021C"/>
    <w:rsid w:val="00AB14F3"/>
    <w:rsid w:val="00AB5C33"/>
    <w:rsid w:val="00AC5722"/>
    <w:rsid w:val="00AD1E76"/>
    <w:rsid w:val="00AD32B9"/>
    <w:rsid w:val="00AF5AAD"/>
    <w:rsid w:val="00B045AD"/>
    <w:rsid w:val="00B07E54"/>
    <w:rsid w:val="00B12ABC"/>
    <w:rsid w:val="00B131A8"/>
    <w:rsid w:val="00B22B2D"/>
    <w:rsid w:val="00B32752"/>
    <w:rsid w:val="00B42D76"/>
    <w:rsid w:val="00B51F0E"/>
    <w:rsid w:val="00B608DF"/>
    <w:rsid w:val="00B669F9"/>
    <w:rsid w:val="00B708F9"/>
    <w:rsid w:val="00B70AC0"/>
    <w:rsid w:val="00B9153A"/>
    <w:rsid w:val="00BA6F22"/>
    <w:rsid w:val="00BB1375"/>
    <w:rsid w:val="00BC1F52"/>
    <w:rsid w:val="00BC3FCE"/>
    <w:rsid w:val="00BC543D"/>
    <w:rsid w:val="00BD0C5F"/>
    <w:rsid w:val="00BD442F"/>
    <w:rsid w:val="00BE612C"/>
    <w:rsid w:val="00BF1AB4"/>
    <w:rsid w:val="00C0776B"/>
    <w:rsid w:val="00C215CB"/>
    <w:rsid w:val="00C23DD4"/>
    <w:rsid w:val="00C277FB"/>
    <w:rsid w:val="00C44FFA"/>
    <w:rsid w:val="00C52468"/>
    <w:rsid w:val="00C537BC"/>
    <w:rsid w:val="00C643C0"/>
    <w:rsid w:val="00C7030F"/>
    <w:rsid w:val="00C72664"/>
    <w:rsid w:val="00C773DD"/>
    <w:rsid w:val="00C77EE5"/>
    <w:rsid w:val="00C8353E"/>
    <w:rsid w:val="00C9151C"/>
    <w:rsid w:val="00C92B5B"/>
    <w:rsid w:val="00CD46AF"/>
    <w:rsid w:val="00CE5C19"/>
    <w:rsid w:val="00CF0374"/>
    <w:rsid w:val="00CF2A8C"/>
    <w:rsid w:val="00D0054E"/>
    <w:rsid w:val="00D053DD"/>
    <w:rsid w:val="00D2254C"/>
    <w:rsid w:val="00D36A73"/>
    <w:rsid w:val="00D54447"/>
    <w:rsid w:val="00D64C7A"/>
    <w:rsid w:val="00D6699F"/>
    <w:rsid w:val="00D95BB5"/>
    <w:rsid w:val="00DA2B10"/>
    <w:rsid w:val="00DB6B25"/>
    <w:rsid w:val="00DD06F1"/>
    <w:rsid w:val="00DD11E0"/>
    <w:rsid w:val="00DD361F"/>
    <w:rsid w:val="00DD393B"/>
    <w:rsid w:val="00DE05C4"/>
    <w:rsid w:val="00DE2483"/>
    <w:rsid w:val="00E03320"/>
    <w:rsid w:val="00E05BF2"/>
    <w:rsid w:val="00E05C3E"/>
    <w:rsid w:val="00E15FAC"/>
    <w:rsid w:val="00E32CD7"/>
    <w:rsid w:val="00E33B6B"/>
    <w:rsid w:val="00E44F41"/>
    <w:rsid w:val="00E50D6C"/>
    <w:rsid w:val="00E616C9"/>
    <w:rsid w:val="00E65C8E"/>
    <w:rsid w:val="00E67B66"/>
    <w:rsid w:val="00E7185C"/>
    <w:rsid w:val="00E74E16"/>
    <w:rsid w:val="00EA25C3"/>
    <w:rsid w:val="00EC4371"/>
    <w:rsid w:val="00ED382F"/>
    <w:rsid w:val="00ED4A4A"/>
    <w:rsid w:val="00ED4F18"/>
    <w:rsid w:val="00ED6B5F"/>
    <w:rsid w:val="00ED6F8B"/>
    <w:rsid w:val="00ED7423"/>
    <w:rsid w:val="00EE0B82"/>
    <w:rsid w:val="00EE4F8A"/>
    <w:rsid w:val="00F25047"/>
    <w:rsid w:val="00F3091C"/>
    <w:rsid w:val="00F41C3B"/>
    <w:rsid w:val="00F52EA0"/>
    <w:rsid w:val="00F65C10"/>
    <w:rsid w:val="00F70CA3"/>
    <w:rsid w:val="00F72442"/>
    <w:rsid w:val="00F7544E"/>
    <w:rsid w:val="00F83E93"/>
    <w:rsid w:val="00F83EBD"/>
    <w:rsid w:val="00F91DA6"/>
    <w:rsid w:val="00FA2617"/>
    <w:rsid w:val="00FA4CB6"/>
    <w:rsid w:val="00FB245D"/>
    <w:rsid w:val="00FC67AF"/>
    <w:rsid w:val="00FD0003"/>
    <w:rsid w:val="00FD4160"/>
    <w:rsid w:val="00FE5620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51B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544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215CB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BBD"/>
  </w:style>
  <w:style w:type="paragraph" w:styleId="Header">
    <w:name w:val="header"/>
    <w:basedOn w:val="Normal"/>
    <w:link w:val="Head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BD"/>
  </w:style>
  <w:style w:type="character" w:styleId="PageNumber">
    <w:name w:val="page number"/>
    <w:basedOn w:val="DefaultParagraphFont"/>
    <w:rsid w:val="008D1BBD"/>
  </w:style>
  <w:style w:type="paragraph" w:styleId="BodyTextIndent">
    <w:name w:val="Body Text Indent"/>
    <w:basedOn w:val="Normal"/>
    <w:link w:val="BodyTextIndentChar"/>
    <w:rsid w:val="00C23DD4"/>
    <w:pPr>
      <w:spacing w:after="0" w:line="240" w:lineRule="auto"/>
      <w:ind w:firstLine="54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23DD4"/>
    <w:rPr>
      <w:rFonts w:ascii=".VnTime" w:eastAsia="Times New Roman" w:hAnsi=".VnTime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D55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55D0"/>
  </w:style>
  <w:style w:type="character" w:customStyle="1" w:styleId="Heading1Char">
    <w:name w:val="Heading 1 Char"/>
    <w:basedOn w:val="DefaultParagraphFont"/>
    <w:link w:val="Heading1"/>
    <w:rsid w:val="007D5544"/>
    <w:rPr>
      <w:rFonts w:ascii=".VnTimeH" w:eastAsia="Times New Roman" w:hAnsi=".VnTimeH" w:cs="Times New Roman"/>
      <w:b/>
      <w:color w:val="00000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61DA4"/>
    <w:pPr>
      <w:ind w:left="720"/>
      <w:contextualSpacing/>
    </w:pPr>
  </w:style>
  <w:style w:type="table" w:styleId="TableGrid">
    <w:name w:val="Table Grid"/>
    <w:basedOn w:val="TableNormal"/>
    <w:uiPriority w:val="59"/>
    <w:rsid w:val="000B7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5444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215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C215CB"/>
    <w:rPr>
      <w:b/>
      <w:bCs/>
    </w:rPr>
  </w:style>
  <w:style w:type="paragraph" w:styleId="NormalWeb">
    <w:name w:val="Normal (Web)"/>
    <w:basedOn w:val="Normal"/>
    <w:uiPriority w:val="99"/>
    <w:unhideWhenUsed/>
    <w:rsid w:val="00C2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544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215CB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BBD"/>
  </w:style>
  <w:style w:type="paragraph" w:styleId="Header">
    <w:name w:val="header"/>
    <w:basedOn w:val="Normal"/>
    <w:link w:val="Head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BD"/>
  </w:style>
  <w:style w:type="character" w:styleId="PageNumber">
    <w:name w:val="page number"/>
    <w:basedOn w:val="DefaultParagraphFont"/>
    <w:rsid w:val="008D1BBD"/>
  </w:style>
  <w:style w:type="paragraph" w:styleId="BodyTextIndent">
    <w:name w:val="Body Text Indent"/>
    <w:basedOn w:val="Normal"/>
    <w:link w:val="BodyTextIndentChar"/>
    <w:rsid w:val="00C23DD4"/>
    <w:pPr>
      <w:spacing w:after="0" w:line="240" w:lineRule="auto"/>
      <w:ind w:firstLine="54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23DD4"/>
    <w:rPr>
      <w:rFonts w:ascii=".VnTime" w:eastAsia="Times New Roman" w:hAnsi=".VnTime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D55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55D0"/>
  </w:style>
  <w:style w:type="character" w:customStyle="1" w:styleId="Heading1Char">
    <w:name w:val="Heading 1 Char"/>
    <w:basedOn w:val="DefaultParagraphFont"/>
    <w:link w:val="Heading1"/>
    <w:rsid w:val="007D5544"/>
    <w:rPr>
      <w:rFonts w:ascii=".VnTimeH" w:eastAsia="Times New Roman" w:hAnsi=".VnTimeH" w:cs="Times New Roman"/>
      <w:b/>
      <w:color w:val="00000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61DA4"/>
    <w:pPr>
      <w:ind w:left="720"/>
      <w:contextualSpacing/>
    </w:pPr>
  </w:style>
  <w:style w:type="table" w:styleId="TableGrid">
    <w:name w:val="Table Grid"/>
    <w:basedOn w:val="TableNormal"/>
    <w:uiPriority w:val="59"/>
    <w:rsid w:val="000B7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5444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215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C215CB"/>
    <w:rPr>
      <w:b/>
      <w:bCs/>
    </w:rPr>
  </w:style>
  <w:style w:type="paragraph" w:styleId="NormalWeb">
    <w:name w:val="Normal (Web)"/>
    <w:basedOn w:val="Normal"/>
    <w:uiPriority w:val="99"/>
    <w:unhideWhenUsed/>
    <w:rsid w:val="00C2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509C-6A68-48A6-9662-F1CF2895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3</cp:revision>
  <cp:lastPrinted>2023-12-04T03:46:00Z</cp:lastPrinted>
  <dcterms:created xsi:type="dcterms:W3CDTF">2026-03-28T00:45:00Z</dcterms:created>
  <dcterms:modified xsi:type="dcterms:W3CDTF">2026-03-28T00:55:00Z</dcterms:modified>
</cp:coreProperties>
</file>